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A19D">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注：下划线部分为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国家医疗保障局关于加强医疗保障基金社会监督员管理工作的指导意见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内容</w:t>
      </w:r>
    </w:p>
    <w:p w14:paraId="33ACD9F0">
      <w:pPr>
        <w:ind w:firstLine="3200" w:firstLineChars="1000"/>
        <w:rPr>
          <w:rFonts w:hint="eastAsia" w:ascii="仿宋_GB2312" w:hAnsi="仿宋_GB2312" w:eastAsia="仿宋_GB2312" w:cs="仿宋_GB2312"/>
          <w:sz w:val="32"/>
          <w:szCs w:val="32"/>
        </w:rPr>
      </w:pPr>
    </w:p>
    <w:p w14:paraId="2FBA8B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z w:val="32"/>
          <w:szCs w:val="32"/>
        </w:rPr>
      </w:pPr>
    </w:p>
    <w:p w14:paraId="24CF3EE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黑龙江省</w:t>
      </w:r>
      <w:r>
        <w:rPr>
          <w:rFonts w:hint="eastAsia" w:ascii="方正小标宋简体" w:hAnsi="方正小标宋简体" w:eastAsia="方正小标宋简体" w:cs="方正小标宋简体"/>
          <w:sz w:val="44"/>
          <w:szCs w:val="44"/>
        </w:rPr>
        <w:t>医疗保障局</w:t>
      </w:r>
    </w:p>
    <w:p w14:paraId="6CCE984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关于加强医疗保障基金社会监督员</w:t>
      </w:r>
    </w:p>
    <w:p w14:paraId="7D6206A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管理工作的</w:t>
      </w:r>
      <w:r>
        <w:rPr>
          <w:rFonts w:hint="eastAsia" w:ascii="方正小标宋简体" w:hAnsi="方正小标宋简体" w:eastAsia="方正小标宋简体" w:cs="方正小标宋简体"/>
          <w:sz w:val="44"/>
          <w:szCs w:val="44"/>
          <w:lang w:val="en-US" w:eastAsia="zh-CN"/>
        </w:rPr>
        <w:t>实施</w:t>
      </w:r>
      <w:r>
        <w:rPr>
          <w:rFonts w:hint="eastAsia" w:ascii="方正小标宋简体" w:hAnsi="方正小标宋简体" w:eastAsia="方正小标宋简体" w:cs="方正小标宋简体"/>
          <w:sz w:val="44"/>
          <w:szCs w:val="44"/>
        </w:rPr>
        <w:t>意见（征求意</w:t>
      </w:r>
      <w:bookmarkStart w:id="0" w:name="_GoBack"/>
      <w:bookmarkEnd w:id="0"/>
      <w:r>
        <w:rPr>
          <w:rFonts w:hint="eastAsia" w:ascii="方正小标宋简体" w:hAnsi="方正小标宋简体" w:eastAsia="方正小标宋简体" w:cs="方正小标宋简体"/>
          <w:sz w:val="44"/>
          <w:szCs w:val="44"/>
        </w:rPr>
        <w:t>见稿）</w:t>
      </w:r>
    </w:p>
    <w:p w14:paraId="04044023">
      <w:pPr>
        <w:ind w:firstLine="640" w:firstLineChars="200"/>
        <w:rPr>
          <w:rFonts w:hint="eastAsia" w:ascii="仿宋_GB2312" w:hAnsi="仿宋_GB2312" w:eastAsia="仿宋_GB2312" w:cs="仿宋_GB2312"/>
          <w:sz w:val="32"/>
          <w:szCs w:val="32"/>
          <w:u w:val="single"/>
        </w:rPr>
      </w:pPr>
    </w:p>
    <w:p w14:paraId="1F1684F2">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为强化社会监督作用，更好动员社会各界参与医疗保障基金监督，切实维护基金安全，根据《国务院办公厅关于推进医疗保障基金监管制度体系改革的指导意见》(国办发(2020]20号)《国务院办公厅关于加强医疗保障基金使用常态化监管的实施意见》(国办发〔2023〕17号)要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国家医疗保障局关于加强医疗保障基金社会监督员管理工作的指导意见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结合我省实际，</w:t>
      </w:r>
      <w:r>
        <w:rPr>
          <w:rFonts w:hint="eastAsia" w:ascii="仿宋_GB2312" w:hAnsi="仿宋_GB2312" w:eastAsia="仿宋_GB2312" w:cs="仿宋_GB2312"/>
          <w:sz w:val="32"/>
          <w:szCs w:val="32"/>
          <w:u w:val="single"/>
        </w:rPr>
        <w:t>现就加强医疗保障基金社会监督员管理工作提出以下</w:t>
      </w:r>
      <w:r>
        <w:rPr>
          <w:rFonts w:hint="eastAsia" w:ascii="仿宋_GB2312" w:hAnsi="仿宋_GB2312" w:eastAsia="仿宋_GB2312" w:cs="仿宋_GB2312"/>
          <w:sz w:val="32"/>
          <w:szCs w:val="32"/>
          <w:u w:val="none"/>
          <w:lang w:val="en-US" w:eastAsia="zh-CN"/>
        </w:rPr>
        <w:t>实施</w:t>
      </w:r>
      <w:r>
        <w:rPr>
          <w:rFonts w:hint="eastAsia" w:ascii="仿宋_GB2312" w:hAnsi="仿宋_GB2312" w:eastAsia="仿宋_GB2312" w:cs="仿宋_GB2312"/>
          <w:sz w:val="32"/>
          <w:szCs w:val="32"/>
          <w:u w:val="single"/>
        </w:rPr>
        <w:t>意见。</w:t>
      </w:r>
    </w:p>
    <w:p w14:paraId="19CFFFA8">
      <w:pPr>
        <w:ind w:firstLine="640" w:firstLineChars="200"/>
        <w:rPr>
          <w:rFonts w:hint="eastAsia" w:ascii="黑体" w:hAnsi="黑体" w:eastAsia="黑体" w:cs="黑体"/>
          <w:sz w:val="32"/>
          <w:szCs w:val="32"/>
          <w:u w:val="single"/>
        </w:rPr>
      </w:pPr>
      <w:r>
        <w:rPr>
          <w:rFonts w:hint="eastAsia" w:ascii="黑体" w:hAnsi="黑体" w:eastAsia="黑体" w:cs="黑体"/>
          <w:sz w:val="32"/>
          <w:szCs w:val="32"/>
          <w:u w:val="single"/>
          <w:lang w:val="en-US" w:eastAsia="zh-CN"/>
        </w:rPr>
        <w:t>一</w:t>
      </w:r>
      <w:r>
        <w:rPr>
          <w:rFonts w:hint="eastAsia" w:ascii="黑体" w:hAnsi="黑体" w:eastAsia="黑体" w:cs="黑体"/>
          <w:sz w:val="32"/>
          <w:szCs w:val="32"/>
          <w:u w:val="single"/>
        </w:rPr>
        <w:t>、总体要求</w:t>
      </w:r>
    </w:p>
    <w:p w14:paraId="6F6AE9CD">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single"/>
        </w:rPr>
        <w:t>以习近平新时代中国特色社会主义思想为指导，</w:t>
      </w:r>
      <w:r>
        <w:rPr>
          <w:rFonts w:hint="eastAsia" w:ascii="仿宋_GB2312" w:hAnsi="仿宋_GB2312" w:eastAsia="仿宋_GB2312" w:cs="仿宋_GB2312"/>
          <w:sz w:val="32"/>
          <w:szCs w:val="32"/>
          <w:u w:val="none"/>
        </w:rPr>
        <w:t>全面贯彻落实党的二十大和二十届二中、三中全会精神，</w:t>
      </w:r>
      <w:r>
        <w:rPr>
          <w:rFonts w:hint="eastAsia" w:ascii="仿宋_GB2312" w:hAnsi="仿宋_GB2312" w:eastAsia="仿宋_GB2312" w:cs="仿宋_GB2312"/>
          <w:sz w:val="32"/>
          <w:szCs w:val="32"/>
          <w:u w:val="single"/>
        </w:rPr>
        <w:t>始终把维护医保基金安全作为首要任务，强化体制机制和管理创新，鼓励和支持社会各方面参与医保基金监督，进一步规范社会监督员管理，促进社会监督员履职，推动医保基金社会监督作用更好发挥，社会监督员队伍建设更加稳定，筑牢基金监管群众基础，</w:t>
      </w:r>
      <w:r>
        <w:rPr>
          <w:rFonts w:hint="eastAsia" w:ascii="仿宋_GB2312" w:hAnsi="仿宋_GB2312" w:eastAsia="仿宋_GB2312" w:cs="仿宋_GB2312"/>
          <w:sz w:val="32"/>
          <w:szCs w:val="32"/>
          <w:u w:val="none"/>
        </w:rPr>
        <w:t>实现政府监管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社会监督</w:t>
      </w:r>
      <w:r>
        <w:rPr>
          <w:rFonts w:hint="eastAsia" w:ascii="仿宋_GB2312" w:hAnsi="仿宋_GB2312" w:eastAsia="仿宋_GB2312" w:cs="仿宋_GB2312"/>
          <w:sz w:val="32"/>
          <w:szCs w:val="32"/>
          <w:u w:val="none"/>
          <w:lang w:val="en-US" w:eastAsia="zh-CN"/>
        </w:rPr>
        <w:t>和</w:t>
      </w:r>
      <w:r>
        <w:rPr>
          <w:rFonts w:hint="eastAsia" w:ascii="仿宋_GB2312" w:hAnsi="仿宋_GB2312" w:eastAsia="仿宋_GB2312" w:cs="仿宋_GB2312"/>
          <w:sz w:val="32"/>
          <w:szCs w:val="32"/>
          <w:u w:val="none"/>
        </w:rPr>
        <w:t>舆论监督的良性互动。</w:t>
      </w:r>
    </w:p>
    <w:p w14:paraId="476BA027">
      <w:pPr>
        <w:ind w:firstLine="640" w:firstLineChars="200"/>
        <w:rPr>
          <w:rFonts w:hint="eastAsia" w:ascii="黑体" w:hAnsi="黑体" w:eastAsia="黑体" w:cs="黑体"/>
          <w:sz w:val="32"/>
          <w:szCs w:val="32"/>
          <w:u w:val="single"/>
        </w:rPr>
      </w:pPr>
      <w:r>
        <w:rPr>
          <w:rFonts w:hint="eastAsia" w:ascii="黑体" w:hAnsi="黑体" w:eastAsia="黑体" w:cs="黑体"/>
          <w:sz w:val="32"/>
          <w:szCs w:val="32"/>
          <w:u w:val="single"/>
        </w:rPr>
        <w:t>二、</w:t>
      </w:r>
      <w:r>
        <w:rPr>
          <w:rFonts w:hint="eastAsia" w:ascii="黑体" w:hAnsi="黑体" w:eastAsia="黑体" w:cs="黑体"/>
          <w:sz w:val="32"/>
          <w:szCs w:val="32"/>
          <w:u w:val="single"/>
          <w:lang w:val="en-US" w:eastAsia="zh-CN"/>
        </w:rPr>
        <w:t>重点</w:t>
      </w:r>
      <w:r>
        <w:rPr>
          <w:rFonts w:hint="eastAsia" w:ascii="黑体" w:hAnsi="黑体" w:eastAsia="黑体" w:cs="黑体"/>
          <w:sz w:val="32"/>
          <w:szCs w:val="32"/>
          <w:u w:val="single"/>
        </w:rPr>
        <w:t>工作</w:t>
      </w:r>
    </w:p>
    <w:p w14:paraId="3BADA342">
      <w:pPr>
        <w:ind w:firstLine="640" w:firstLineChars="200"/>
        <w:rPr>
          <w:rFonts w:hint="eastAsia" w:ascii="楷体" w:hAnsi="楷体" w:eastAsia="楷体" w:cs="楷体"/>
          <w:sz w:val="32"/>
          <w:szCs w:val="32"/>
          <w:u w:val="single"/>
          <w:lang w:eastAsia="zh-CN"/>
        </w:rPr>
      </w:pPr>
      <w:r>
        <w:rPr>
          <w:rFonts w:hint="eastAsia" w:ascii="楷体" w:hAnsi="楷体" w:eastAsia="楷体" w:cs="楷体"/>
          <w:sz w:val="32"/>
          <w:szCs w:val="32"/>
          <w:u w:val="single"/>
        </w:rPr>
        <w:t>(一)严格社会监督员选任条件</w:t>
      </w:r>
      <w:r>
        <w:rPr>
          <w:rFonts w:hint="eastAsia" w:ascii="楷体" w:hAnsi="楷体" w:eastAsia="楷体" w:cs="楷体"/>
          <w:sz w:val="32"/>
          <w:szCs w:val="32"/>
          <w:u w:val="single"/>
          <w:lang w:eastAsia="zh-CN"/>
        </w:rPr>
        <w:t>。</w:t>
      </w:r>
    </w:p>
    <w:p w14:paraId="1E0CD85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社会监督员主要从人大代表、政协委员、媒体代表、定点医药机构代表、有关领域专家学者、参保群众及其他热心医疗保障事业相关人士中选任</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i w:val="0"/>
          <w:caps w:val="0"/>
          <w:color w:val="333333"/>
          <w:spacing w:val="0"/>
          <w:sz w:val="32"/>
          <w:szCs w:val="32"/>
          <w:u w:val="none"/>
          <w:lang w:eastAsia="zh-CN"/>
        </w:rPr>
        <w:t>其中，普通参保群众选聘占比不低于</w:t>
      </w:r>
      <w:r>
        <w:rPr>
          <w:rFonts w:hint="eastAsia" w:ascii="仿宋_GB2312" w:hAnsi="仿宋_GB2312" w:eastAsia="仿宋_GB2312" w:cs="仿宋_GB2312"/>
          <w:b w:val="0"/>
          <w:bCs w:val="0"/>
          <w:i w:val="0"/>
          <w:caps w:val="0"/>
          <w:color w:val="333333"/>
          <w:spacing w:val="0"/>
          <w:sz w:val="32"/>
          <w:szCs w:val="32"/>
          <w:u w:val="none"/>
          <w:lang w:val="en-US" w:eastAsia="zh-CN"/>
        </w:rPr>
        <w:t>60%</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社会监督员应当为中华人民共和国公民，拥护党的路线、方针、政策，践行社会主义核心价值观，坚持原则，公道正派，遵纪守法，保守秘密，关心、支持医疗保障事业，熟悉相关领域法律法规，具备专业技能，有较强社会责任感，坚守为民情怀，善于联系群众，能够履行监督员职责。</w:t>
      </w:r>
    </w:p>
    <w:p w14:paraId="367162D3">
      <w:pPr>
        <w:numPr>
          <w:ilvl w:val="0"/>
          <w:numId w:val="0"/>
        </w:numPr>
        <w:ind w:firstLine="640" w:firstLineChars="200"/>
        <w:rPr>
          <w:rFonts w:hint="eastAsia" w:ascii="楷体" w:hAnsi="楷体" w:eastAsia="楷体" w:cs="楷体"/>
          <w:sz w:val="32"/>
          <w:szCs w:val="32"/>
          <w:u w:val="single"/>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lang w:val="en-US" w:eastAsia="zh-CN"/>
        </w:rPr>
        <w:t>二</w:t>
      </w: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规范社会监督员选任程序</w:t>
      </w:r>
      <w:r>
        <w:rPr>
          <w:rFonts w:hint="eastAsia" w:ascii="楷体" w:hAnsi="楷体" w:eastAsia="楷体" w:cs="楷体"/>
          <w:sz w:val="32"/>
          <w:szCs w:val="32"/>
          <w:u w:val="single"/>
          <w:lang w:eastAsia="zh-CN"/>
        </w:rPr>
        <w:t>。</w:t>
      </w:r>
    </w:p>
    <w:p w14:paraId="14EC3658">
      <w:pPr>
        <w:numPr>
          <w:ilvl w:val="0"/>
          <w:numId w:val="0"/>
        </w:num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按照自愿原则，社会监督员通过公开选聘、特邀聘任、个人自荐、单位推荐等方式确定，选聘通知公告向社会公开。医疗保障部门综合考虑候选人专业背景、工作经历、年龄结构、地区分布等情况审核择优选聘，突出专业性、代表性。建立完善选任名单公示制度，医疗保障部门向社会监督员颁发聘书</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val="0"/>
          <w:bCs w:val="0"/>
          <w:i w:val="0"/>
          <w:caps w:val="0"/>
          <w:color w:val="333333"/>
          <w:spacing w:val="0"/>
          <w:sz w:val="32"/>
          <w:szCs w:val="32"/>
          <w:u w:val="none"/>
        </w:rPr>
        <w:t>聘期</w:t>
      </w:r>
      <w:r>
        <w:rPr>
          <w:rFonts w:hint="eastAsia" w:ascii="仿宋_GB2312" w:hAnsi="仿宋_GB2312" w:eastAsia="仿宋_GB2312" w:cs="仿宋_GB2312"/>
          <w:b w:val="0"/>
          <w:bCs w:val="0"/>
          <w:i w:val="0"/>
          <w:caps w:val="0"/>
          <w:color w:val="333333"/>
          <w:spacing w:val="0"/>
          <w:sz w:val="32"/>
          <w:szCs w:val="32"/>
          <w:u w:val="none"/>
          <w:lang w:val="en-US" w:eastAsia="zh-CN"/>
        </w:rPr>
        <w:t>一般</w:t>
      </w:r>
      <w:r>
        <w:rPr>
          <w:rFonts w:hint="eastAsia" w:ascii="仿宋_GB2312" w:hAnsi="仿宋_GB2312" w:eastAsia="仿宋_GB2312" w:cs="仿宋_GB2312"/>
          <w:b w:val="0"/>
          <w:bCs w:val="0"/>
          <w:i w:val="0"/>
          <w:caps w:val="0"/>
          <w:color w:val="333333"/>
          <w:spacing w:val="0"/>
          <w:sz w:val="32"/>
          <w:szCs w:val="32"/>
          <w:u w:val="none"/>
          <w:lang w:eastAsia="zh-CN"/>
        </w:rPr>
        <w:t>为</w:t>
      </w:r>
      <w:r>
        <w:rPr>
          <w:rFonts w:hint="eastAsia" w:ascii="仿宋_GB2312" w:hAnsi="仿宋_GB2312" w:eastAsia="仿宋_GB2312" w:cs="仿宋_GB2312"/>
          <w:b w:val="0"/>
          <w:bCs w:val="0"/>
          <w:i w:val="0"/>
          <w:caps w:val="0"/>
          <w:color w:val="333333"/>
          <w:spacing w:val="0"/>
          <w:sz w:val="32"/>
          <w:szCs w:val="32"/>
          <w:u w:val="none"/>
        </w:rPr>
        <w:t>两年</w:t>
      </w:r>
      <w:r>
        <w:rPr>
          <w:rFonts w:hint="eastAsia" w:ascii="仿宋_GB2312" w:hAnsi="仿宋_GB2312" w:eastAsia="仿宋_GB2312" w:cs="仿宋_GB2312"/>
          <w:b w:val="0"/>
          <w:bCs w:val="0"/>
          <w:i w:val="0"/>
          <w:caps w:val="0"/>
          <w:color w:val="333333"/>
          <w:spacing w:val="0"/>
          <w:sz w:val="32"/>
          <w:szCs w:val="32"/>
          <w:u w:val="none"/>
          <w:lang w:eastAsia="zh-CN"/>
        </w:rPr>
        <w:t>。</w:t>
      </w:r>
      <w:r>
        <w:rPr>
          <w:rFonts w:hint="eastAsia" w:ascii="仿宋_GB2312" w:hAnsi="仿宋_GB2312" w:eastAsia="仿宋_GB2312" w:cs="仿宋_GB2312"/>
          <w:b w:val="0"/>
          <w:i w:val="0"/>
          <w:caps w:val="0"/>
          <w:color w:val="333333"/>
          <w:spacing w:val="0"/>
          <w:sz w:val="32"/>
          <w:szCs w:val="32"/>
          <w:u w:val="none"/>
        </w:rPr>
        <w:t>期满后根据情况</w:t>
      </w:r>
      <w:r>
        <w:rPr>
          <w:rFonts w:hint="eastAsia" w:ascii="仿宋_GB2312" w:hAnsi="仿宋_GB2312" w:eastAsia="仿宋_GB2312" w:cs="仿宋_GB2312"/>
          <w:b w:val="0"/>
          <w:i w:val="0"/>
          <w:caps w:val="0"/>
          <w:color w:val="333333"/>
          <w:spacing w:val="0"/>
          <w:sz w:val="32"/>
          <w:szCs w:val="32"/>
          <w:u w:val="none"/>
          <w:lang w:eastAsia="zh-CN"/>
        </w:rPr>
        <w:t>可以</w:t>
      </w:r>
      <w:r>
        <w:rPr>
          <w:rFonts w:hint="eastAsia" w:ascii="仿宋_GB2312" w:hAnsi="仿宋_GB2312" w:eastAsia="仿宋_GB2312" w:cs="仿宋_GB2312"/>
          <w:b w:val="0"/>
          <w:i w:val="0"/>
          <w:caps w:val="0"/>
          <w:color w:val="333333"/>
          <w:spacing w:val="0"/>
          <w:sz w:val="32"/>
          <w:szCs w:val="32"/>
          <w:u w:val="none"/>
        </w:rPr>
        <w:t>续聘</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社会监督员名单可以适当方式向社会公开。</w:t>
      </w:r>
    </w:p>
    <w:p w14:paraId="500FB841">
      <w:pPr>
        <w:numPr>
          <w:ilvl w:val="0"/>
          <w:numId w:val="0"/>
        </w:numPr>
        <w:ind w:firstLine="640" w:firstLineChars="200"/>
        <w:rPr>
          <w:rFonts w:hint="eastAsia" w:ascii="楷体" w:hAnsi="楷体" w:eastAsia="楷体" w:cs="楷体"/>
          <w:sz w:val="32"/>
          <w:szCs w:val="32"/>
          <w:u w:val="single"/>
          <w:lang w:eastAsia="zh-CN"/>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lang w:val="en-US" w:eastAsia="zh-CN"/>
        </w:rPr>
        <w:t>三</w:t>
      </w: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促进社会监督员履职尽责</w:t>
      </w:r>
      <w:r>
        <w:rPr>
          <w:rFonts w:hint="eastAsia" w:ascii="楷体" w:hAnsi="楷体" w:eastAsia="楷体" w:cs="楷体"/>
          <w:sz w:val="32"/>
          <w:szCs w:val="32"/>
          <w:u w:val="single"/>
          <w:lang w:eastAsia="zh-CN"/>
        </w:rPr>
        <w:t>。</w:t>
      </w:r>
    </w:p>
    <w:p w14:paraId="28DA64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社会监督员应当学习了解医保基金监管相关法律法规、政策文件和医疗保障知识。对定点医药机构及参保人员使用医保基金情况进行监督，</w:t>
      </w:r>
      <w:r>
        <w:rPr>
          <w:rFonts w:hint="eastAsia" w:ascii="仿宋_GB2312" w:hAnsi="仿宋_GB2312" w:eastAsia="仿宋_GB2312" w:cs="仿宋_GB2312"/>
          <w:sz w:val="32"/>
          <w:szCs w:val="32"/>
          <w:u w:val="none"/>
        </w:rPr>
        <w:t>发现并及时反馈医保基金违法违规行为线索。对</w:t>
      </w:r>
      <w:r>
        <w:rPr>
          <w:rFonts w:hint="eastAsia" w:ascii="仿宋_GB2312" w:hAnsi="仿宋_GB2312" w:eastAsia="仿宋_GB2312" w:cs="仿宋_GB2312"/>
          <w:sz w:val="32"/>
          <w:szCs w:val="32"/>
          <w:u w:val="none"/>
          <w:lang w:val="en-US" w:eastAsia="zh-CN"/>
        </w:rPr>
        <w:t>参保单位、参保人员、</w:t>
      </w:r>
      <w:r>
        <w:rPr>
          <w:rFonts w:hint="eastAsia" w:ascii="仿宋_GB2312" w:hAnsi="仿宋_GB2312" w:eastAsia="仿宋_GB2312" w:cs="仿宋_GB2312"/>
          <w:sz w:val="32"/>
          <w:szCs w:val="32"/>
          <w:u w:val="none"/>
        </w:rPr>
        <w:t>医疗保障</w:t>
      </w:r>
      <w:r>
        <w:rPr>
          <w:rFonts w:hint="eastAsia" w:ascii="仿宋_GB2312" w:hAnsi="仿宋_GB2312" w:eastAsia="仿宋_GB2312" w:cs="仿宋_GB2312"/>
          <w:sz w:val="32"/>
          <w:szCs w:val="32"/>
          <w:u w:val="none"/>
          <w:lang w:val="en-US" w:eastAsia="zh-CN"/>
        </w:rPr>
        <w:t>行政</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医保经办机构</w:t>
      </w:r>
      <w:r>
        <w:rPr>
          <w:rFonts w:hint="eastAsia" w:ascii="仿宋_GB2312" w:hAnsi="仿宋_GB2312" w:eastAsia="仿宋_GB2312" w:cs="仿宋_GB2312"/>
          <w:sz w:val="32"/>
          <w:szCs w:val="32"/>
          <w:u w:val="single"/>
        </w:rPr>
        <w:t>及其工作人员依法依规履职等情况进行监督，提出完善医保政策、优化医保管理、强化基金监管等建议</w:t>
      </w:r>
      <w:r>
        <w:rPr>
          <w:rFonts w:hint="eastAsia" w:ascii="仿宋_GB2312" w:hAnsi="仿宋_GB2312" w:eastAsia="仿宋_GB2312" w:cs="仿宋_GB2312"/>
          <w:sz w:val="32"/>
          <w:szCs w:val="32"/>
          <w:u w:val="single"/>
          <w:lang w:eastAsia="zh-CN"/>
        </w:rPr>
        <w:t>。</w:t>
      </w:r>
    </w:p>
    <w:p w14:paraId="5B81A2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社会监督员可</w:t>
      </w:r>
      <w:r>
        <w:rPr>
          <w:rFonts w:hint="eastAsia" w:ascii="仿宋_GB2312" w:hAnsi="仿宋_GB2312" w:eastAsia="仿宋_GB2312" w:cs="仿宋_GB2312"/>
          <w:i w:val="0"/>
          <w:caps w:val="0"/>
          <w:color w:val="333333"/>
          <w:spacing w:val="0"/>
          <w:sz w:val="32"/>
          <w:szCs w:val="32"/>
          <w:shd w:val="clear" w:fill="FFFFFF"/>
        </w:rPr>
        <w:t>通过明察暗访、走访群众等方式收集</w:t>
      </w:r>
      <w:r>
        <w:rPr>
          <w:rFonts w:hint="eastAsia" w:ascii="仿宋_GB2312" w:hAnsi="仿宋_GB2312" w:eastAsia="仿宋_GB2312" w:cs="仿宋_GB2312"/>
          <w:i w:val="0"/>
          <w:caps w:val="0"/>
          <w:color w:val="333333"/>
          <w:spacing w:val="0"/>
          <w:sz w:val="32"/>
          <w:szCs w:val="32"/>
          <w:shd w:val="clear" w:fill="FFFFFF"/>
          <w:lang w:eastAsia="zh-CN"/>
        </w:rPr>
        <w:t>意见和</w:t>
      </w:r>
      <w:r>
        <w:rPr>
          <w:rFonts w:hint="eastAsia" w:ascii="仿宋_GB2312" w:hAnsi="仿宋_GB2312" w:eastAsia="仿宋_GB2312" w:cs="仿宋_GB2312"/>
          <w:i w:val="0"/>
          <w:caps w:val="0"/>
          <w:color w:val="333333"/>
          <w:spacing w:val="0"/>
          <w:sz w:val="32"/>
          <w:szCs w:val="32"/>
          <w:shd w:val="clear" w:fill="FFFFFF"/>
        </w:rPr>
        <w:t>建议</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可</w:t>
      </w:r>
      <w:r>
        <w:rPr>
          <w:rFonts w:hint="eastAsia" w:ascii="仿宋_GB2312" w:hAnsi="仿宋_GB2312" w:eastAsia="仿宋_GB2312" w:cs="仿宋_GB2312"/>
          <w:i w:val="0"/>
          <w:caps w:val="0"/>
          <w:color w:val="333333"/>
          <w:spacing w:val="0"/>
          <w:sz w:val="32"/>
          <w:szCs w:val="32"/>
          <w:shd w:val="clear" w:fill="FFFFFF"/>
        </w:rPr>
        <w:t>以书面</w:t>
      </w:r>
      <w:r>
        <w:rPr>
          <w:rFonts w:hint="eastAsia" w:ascii="仿宋_GB2312" w:hAnsi="仿宋_GB2312" w:eastAsia="仿宋_GB2312" w:cs="仿宋_GB2312"/>
          <w:i w:val="0"/>
          <w:caps w:val="0"/>
          <w:color w:val="333333"/>
          <w:spacing w:val="0"/>
          <w:sz w:val="32"/>
          <w:szCs w:val="32"/>
          <w:shd w:val="clear" w:fill="FFFFFF"/>
          <w:lang w:val="en-US" w:eastAsia="zh-CN"/>
        </w:rPr>
        <w:t>或者电子邮件</w:t>
      </w:r>
      <w:r>
        <w:rPr>
          <w:rFonts w:hint="eastAsia" w:ascii="仿宋_GB2312" w:hAnsi="仿宋_GB2312" w:eastAsia="仿宋_GB2312" w:cs="仿宋_GB2312"/>
          <w:i w:val="0"/>
          <w:caps w:val="0"/>
          <w:color w:val="333333"/>
          <w:spacing w:val="0"/>
          <w:sz w:val="32"/>
          <w:szCs w:val="32"/>
          <w:shd w:val="clear" w:fill="FFFFFF"/>
        </w:rPr>
        <w:t>形式反映医保基金监管工作中存在的问题和建议</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举报</w:t>
      </w:r>
      <w:r>
        <w:rPr>
          <w:rFonts w:hint="eastAsia" w:ascii="仿宋_GB2312" w:hAnsi="仿宋_GB2312" w:eastAsia="仿宋_GB2312" w:cs="仿宋_GB2312"/>
          <w:i w:val="0"/>
          <w:caps w:val="0"/>
          <w:color w:val="333333"/>
          <w:spacing w:val="0"/>
          <w:sz w:val="32"/>
          <w:szCs w:val="32"/>
          <w:shd w:val="clear" w:fill="FFFFFF"/>
          <w:lang w:val="en-US" w:eastAsia="zh-CN"/>
        </w:rPr>
        <w:t>医保基金违法违规等</w:t>
      </w:r>
      <w:r>
        <w:rPr>
          <w:rFonts w:hint="eastAsia" w:ascii="仿宋_GB2312" w:hAnsi="仿宋_GB2312" w:eastAsia="仿宋_GB2312" w:cs="仿宋_GB2312"/>
          <w:i w:val="0"/>
          <w:caps w:val="0"/>
          <w:color w:val="333333"/>
          <w:spacing w:val="0"/>
          <w:sz w:val="32"/>
          <w:szCs w:val="32"/>
          <w:shd w:val="clear" w:fill="FFFFFF"/>
          <w:lang w:eastAsia="zh-CN"/>
        </w:rPr>
        <w:t>行为</w:t>
      </w:r>
      <w:r>
        <w:rPr>
          <w:rFonts w:hint="eastAsia" w:ascii="仿宋_GB2312" w:hAnsi="仿宋_GB2312" w:eastAsia="仿宋_GB2312" w:cs="仿宋_GB2312"/>
          <w:i w:val="0"/>
          <w:caps w:val="0"/>
          <w:color w:val="333333"/>
          <w:spacing w:val="0"/>
          <w:sz w:val="32"/>
          <w:szCs w:val="32"/>
          <w:shd w:val="clear" w:fill="FFFFFF"/>
        </w:rPr>
        <w:t>并提供线索依据</w:t>
      </w:r>
      <w:r>
        <w:rPr>
          <w:rFonts w:hint="eastAsia" w:ascii="仿宋_GB2312" w:hAnsi="仿宋_GB2312" w:eastAsia="仿宋_GB2312" w:cs="仿宋_GB2312"/>
          <w:i w:val="0"/>
          <w:caps w:val="0"/>
          <w:color w:val="333333"/>
          <w:spacing w:val="0"/>
          <w:sz w:val="32"/>
          <w:szCs w:val="32"/>
          <w:shd w:val="clear" w:fill="FFFFFF"/>
          <w:lang w:eastAsia="zh-CN"/>
        </w:rPr>
        <w:t>。</w:t>
      </w:r>
    </w:p>
    <w:p w14:paraId="77D8F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none"/>
          <w:lang w:eastAsia="zh-CN"/>
        </w:rPr>
      </w:pPr>
      <w:r>
        <w:rPr>
          <w:rFonts w:hint="eastAsia" w:ascii="仿宋" w:hAnsi="仿宋" w:eastAsia="仿宋" w:cs="仿宋"/>
          <w:b w:val="0"/>
          <w:i w:val="0"/>
          <w:caps w:val="0"/>
          <w:color w:val="333333"/>
          <w:spacing w:val="0"/>
          <w:sz w:val="32"/>
          <w:szCs w:val="32"/>
          <w:lang w:eastAsia="zh-CN"/>
        </w:rPr>
        <w:t>社会监督员应当向聘任其的医疗保障部门每半年至少提交</w:t>
      </w:r>
      <w:r>
        <w:rPr>
          <w:rFonts w:hint="eastAsia" w:ascii="仿宋" w:hAnsi="仿宋" w:eastAsia="仿宋" w:cs="仿宋"/>
          <w:b w:val="0"/>
          <w:i w:val="0"/>
          <w:caps w:val="0"/>
          <w:color w:val="333333"/>
          <w:spacing w:val="0"/>
          <w:sz w:val="32"/>
          <w:szCs w:val="32"/>
          <w:lang w:val="en-US" w:eastAsia="zh-CN"/>
        </w:rPr>
        <w:t>1份反映医疗保障基金使用、管理中的问题线索或加强医疗保障基金监督管理的意见建议，</w:t>
      </w:r>
      <w:r>
        <w:rPr>
          <w:rFonts w:hint="eastAsia" w:ascii="仿宋_GB2312" w:hAnsi="仿宋_GB2312" w:eastAsia="仿宋_GB2312" w:cs="仿宋_GB2312"/>
          <w:b w:val="0"/>
          <w:bCs w:val="0"/>
          <w:i w:val="0"/>
          <w:caps w:val="0"/>
          <w:color w:val="333333"/>
          <w:spacing w:val="0"/>
          <w:sz w:val="32"/>
          <w:szCs w:val="32"/>
          <w:u w:val="none"/>
        </w:rPr>
        <w:t>并及时以书面或电子邮件形式向医疗保障</w:t>
      </w:r>
      <w:r>
        <w:rPr>
          <w:rFonts w:hint="eastAsia" w:ascii="仿宋_GB2312" w:hAnsi="仿宋_GB2312" w:eastAsia="仿宋_GB2312" w:cs="仿宋_GB2312"/>
          <w:b w:val="0"/>
          <w:bCs w:val="0"/>
          <w:i w:val="0"/>
          <w:caps w:val="0"/>
          <w:color w:val="333333"/>
          <w:spacing w:val="0"/>
          <w:sz w:val="32"/>
          <w:szCs w:val="32"/>
          <w:u w:val="none"/>
          <w:lang w:eastAsia="zh-CN"/>
        </w:rPr>
        <w:t>部门</w:t>
      </w:r>
      <w:r>
        <w:rPr>
          <w:rFonts w:hint="eastAsia" w:ascii="仿宋_GB2312" w:hAnsi="仿宋_GB2312" w:eastAsia="仿宋_GB2312" w:cs="仿宋_GB2312"/>
          <w:b w:val="0"/>
          <w:bCs w:val="0"/>
          <w:i w:val="0"/>
          <w:caps w:val="0"/>
          <w:color w:val="333333"/>
          <w:spacing w:val="0"/>
          <w:sz w:val="32"/>
          <w:szCs w:val="32"/>
          <w:u w:val="none"/>
        </w:rPr>
        <w:t>反馈</w:t>
      </w:r>
      <w:r>
        <w:rPr>
          <w:rFonts w:hint="eastAsia" w:ascii="仿宋_GB2312" w:hAnsi="仿宋_GB2312" w:eastAsia="仿宋_GB2312" w:cs="仿宋_GB2312"/>
          <w:sz w:val="32"/>
          <w:szCs w:val="32"/>
          <w:u w:val="none"/>
          <w:lang w:eastAsia="zh-CN"/>
        </w:rPr>
        <w:t>。</w:t>
      </w:r>
    </w:p>
    <w:p w14:paraId="7C021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根据医疗保障部门安排部署，</w:t>
      </w:r>
      <w:r>
        <w:rPr>
          <w:rFonts w:hint="eastAsia" w:ascii="仿宋_GB2312" w:hAnsi="仿宋_GB2312" w:eastAsia="仿宋_GB2312" w:cs="仿宋_GB2312"/>
          <w:sz w:val="32"/>
          <w:szCs w:val="32"/>
          <w:u w:val="none"/>
        </w:rPr>
        <w:t>参加宣传、培训、研讨、监督检查等活动。</w:t>
      </w:r>
      <w:r>
        <w:rPr>
          <w:rFonts w:hint="eastAsia" w:ascii="仿宋_GB2312" w:hAnsi="仿宋_GB2312" w:eastAsia="仿宋_GB2312" w:cs="仿宋_GB2312"/>
          <w:sz w:val="32"/>
          <w:szCs w:val="32"/>
          <w:u w:val="single"/>
        </w:rPr>
        <w:t>关注民声舆情，反映社会各方对医保基金监管工作的意见、建议，主动参与网络和媒体互动，弘扬正能量。</w:t>
      </w:r>
    </w:p>
    <w:p w14:paraId="31494B7E">
      <w:pPr>
        <w:ind w:firstLine="640" w:firstLineChars="200"/>
        <w:rPr>
          <w:rFonts w:hint="eastAsia" w:ascii="楷体" w:hAnsi="楷体" w:eastAsia="楷体" w:cs="楷体"/>
          <w:sz w:val="32"/>
          <w:szCs w:val="32"/>
          <w:u w:val="single"/>
        </w:rPr>
      </w:pPr>
      <w:r>
        <w:rPr>
          <w:rFonts w:hint="eastAsia" w:ascii="楷体" w:hAnsi="楷体" w:eastAsia="楷体" w:cs="楷体"/>
          <w:sz w:val="32"/>
          <w:szCs w:val="32"/>
          <w:u w:val="single"/>
        </w:rPr>
        <w:t>(四)健全社会监督员管理机制。</w:t>
      </w:r>
    </w:p>
    <w:p w14:paraId="35E7DB1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社会监督员由选任单位进行组织管理，指定专门人员负责日常沟通和信息反馈工作。市级以上医疗保障部门</w:t>
      </w:r>
      <w:r>
        <w:rPr>
          <w:rFonts w:hint="eastAsia" w:ascii="仿宋_GB2312" w:hAnsi="仿宋_GB2312" w:eastAsia="仿宋_GB2312" w:cs="仿宋_GB2312"/>
          <w:sz w:val="32"/>
          <w:szCs w:val="32"/>
          <w:u w:val="single"/>
          <w:lang w:val="en-US" w:eastAsia="zh-CN"/>
        </w:rPr>
        <w:t>根据工作需要</w:t>
      </w:r>
      <w:r>
        <w:rPr>
          <w:rFonts w:hint="eastAsia" w:ascii="仿宋_GB2312" w:hAnsi="仿宋_GB2312" w:eastAsia="仿宋_GB2312" w:cs="仿宋_GB2312"/>
          <w:sz w:val="32"/>
          <w:szCs w:val="32"/>
          <w:u w:val="single"/>
        </w:rPr>
        <w:t>合理确定社会监督员数量</w:t>
      </w:r>
      <w:r>
        <w:rPr>
          <w:rFonts w:hint="eastAsia" w:ascii="仿宋_GB2312" w:hAnsi="仿宋_GB2312" w:eastAsia="仿宋_GB2312" w:cs="仿宋_GB2312"/>
          <w:sz w:val="32"/>
          <w:szCs w:val="32"/>
          <w:u w:val="single"/>
          <w:shd w:val="clear"/>
        </w:rPr>
        <w:t>及聘任期限</w:t>
      </w:r>
      <w:r>
        <w:rPr>
          <w:rFonts w:hint="eastAsia" w:ascii="仿宋_GB2312" w:hAnsi="仿宋_GB2312" w:eastAsia="仿宋_GB2312" w:cs="仿宋_GB2312"/>
          <w:sz w:val="32"/>
          <w:szCs w:val="32"/>
          <w:u w:val="single"/>
        </w:rPr>
        <w:t>，完善考核退出机制，建立社会监督员库并实现动态管理。</w:t>
      </w:r>
      <w:r>
        <w:rPr>
          <w:rFonts w:hint="eastAsia" w:ascii="仿宋_GB2312" w:hAnsi="仿宋_GB2312" w:eastAsia="仿宋_GB2312" w:cs="仿宋_GB2312"/>
          <w:sz w:val="32"/>
          <w:szCs w:val="32"/>
          <w:u w:val="none"/>
          <w:lang w:val="en-US" w:eastAsia="zh-CN"/>
        </w:rPr>
        <w:t>医疗保障部门应当</w:t>
      </w:r>
      <w:r>
        <w:rPr>
          <w:rFonts w:hint="eastAsia" w:ascii="仿宋_GB2312" w:hAnsi="仿宋_GB2312" w:eastAsia="仿宋_GB2312" w:cs="仿宋_GB2312"/>
          <w:sz w:val="32"/>
          <w:szCs w:val="32"/>
          <w:u w:val="single"/>
        </w:rPr>
        <w:t>结合工作实际，组织</w:t>
      </w:r>
      <w:r>
        <w:rPr>
          <w:rFonts w:hint="eastAsia" w:ascii="仿宋_GB2312" w:hAnsi="仿宋_GB2312" w:eastAsia="仿宋_GB2312" w:cs="仿宋_GB2312"/>
          <w:sz w:val="32"/>
          <w:szCs w:val="32"/>
          <w:u w:val="none"/>
          <w:lang w:val="en-US" w:eastAsia="zh-CN"/>
        </w:rPr>
        <w:t>社会监督员</w:t>
      </w:r>
      <w:r>
        <w:rPr>
          <w:rFonts w:hint="eastAsia" w:ascii="仿宋_GB2312" w:hAnsi="仿宋_GB2312" w:eastAsia="仿宋_GB2312" w:cs="仿宋_GB2312"/>
          <w:sz w:val="32"/>
          <w:szCs w:val="32"/>
          <w:u w:val="single"/>
        </w:rPr>
        <w:t>开展培训、座谈、调研等活动，邀请社会监督员参加监督检查实践，拓展社会监督渠道，激发社会监督参与热情。</w:t>
      </w:r>
    </w:p>
    <w:p w14:paraId="2FCF29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Chars="200" w:right="0" w:rightChars="0" w:firstLine="320" w:firstLineChars="1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（五）加强社会监督员管理。</w:t>
      </w:r>
    </w:p>
    <w:p w14:paraId="7CCB11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社会监督员应当</w:t>
      </w:r>
      <w:r>
        <w:rPr>
          <w:rFonts w:hint="eastAsia" w:ascii="仿宋" w:hAnsi="仿宋" w:eastAsia="仿宋" w:cs="仿宋"/>
          <w:b w:val="0"/>
          <w:i w:val="0"/>
          <w:caps w:val="0"/>
          <w:color w:val="333333"/>
          <w:spacing w:val="0"/>
          <w:sz w:val="32"/>
          <w:szCs w:val="32"/>
        </w:rPr>
        <w:t>在国家法律法规规定的范围内开展医疗保障基金社会监督工作</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应当</w:t>
      </w:r>
      <w:r>
        <w:rPr>
          <w:rFonts w:hint="eastAsia" w:ascii="仿宋" w:hAnsi="仿宋" w:eastAsia="仿宋" w:cs="仿宋"/>
          <w:b w:val="0"/>
          <w:i w:val="0"/>
          <w:caps w:val="0"/>
          <w:color w:val="333333"/>
          <w:spacing w:val="0"/>
          <w:sz w:val="32"/>
          <w:szCs w:val="32"/>
        </w:rPr>
        <w:t>认真履行职责，严格保守秘密，公道正派</w:t>
      </w:r>
      <w:r>
        <w:rPr>
          <w:rFonts w:hint="eastAsia" w:ascii="仿宋" w:hAnsi="仿宋" w:eastAsia="仿宋" w:cs="仿宋"/>
          <w:b w:val="0"/>
          <w:i w:val="0"/>
          <w:caps w:val="0"/>
          <w:color w:val="333333"/>
          <w:spacing w:val="0"/>
          <w:sz w:val="32"/>
          <w:szCs w:val="32"/>
          <w:lang w:eastAsia="zh-CN"/>
        </w:rPr>
        <w:t>、</w:t>
      </w:r>
      <w:r>
        <w:rPr>
          <w:rFonts w:hint="eastAsia" w:ascii="仿宋_GB2312" w:hAnsi="Times New Roman" w:eastAsia="仿宋_GB2312" w:cs="仿宋_GB2312"/>
          <w:i w:val="0"/>
          <w:caps w:val="0"/>
          <w:color w:val="333333"/>
          <w:spacing w:val="0"/>
          <w:sz w:val="32"/>
          <w:szCs w:val="32"/>
          <w:shd w:val="clear" w:fill="FFFFFF"/>
        </w:rPr>
        <w:t>廉洁自律</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不能给被监督对象带来不便和增加负担</w:t>
      </w:r>
      <w:r>
        <w:rPr>
          <w:rFonts w:hint="eastAsia" w:ascii="仿宋_GB2312" w:hAnsi="Times New Roman" w:eastAsia="仿宋_GB2312" w:cs="仿宋_GB2312"/>
          <w:i w:val="0"/>
          <w:caps w:val="0"/>
          <w:color w:val="333333"/>
          <w:spacing w:val="0"/>
          <w:sz w:val="32"/>
          <w:szCs w:val="32"/>
          <w:shd w:val="clear" w:fill="FFFFFF"/>
          <w:lang w:eastAsia="zh-CN"/>
        </w:rPr>
        <w:t>。</w:t>
      </w:r>
    </w:p>
    <w:p w14:paraId="6358089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val="0"/>
          <w:i w:val="0"/>
          <w:caps w:val="0"/>
          <w:color w:val="333333"/>
          <w:spacing w:val="0"/>
          <w:sz w:val="32"/>
          <w:szCs w:val="32"/>
          <w:lang w:val="en-US" w:eastAsia="zh-CN"/>
        </w:rPr>
        <w:t>社会监督员</w:t>
      </w:r>
      <w:r>
        <w:rPr>
          <w:rFonts w:hint="eastAsia" w:ascii="仿宋_GB2312" w:hAnsi="仿宋_GB2312" w:eastAsia="仿宋_GB2312" w:cs="仿宋_GB2312"/>
          <w:b w:val="0"/>
          <w:i w:val="0"/>
          <w:caps w:val="0"/>
          <w:color w:val="333333"/>
          <w:spacing w:val="0"/>
          <w:sz w:val="32"/>
          <w:szCs w:val="32"/>
        </w:rPr>
        <w:t>不得利用社会监督员的身份谋取不正当利益</w:t>
      </w:r>
      <w:r>
        <w:rPr>
          <w:rFonts w:hint="eastAsia" w:ascii="仿宋_GB2312" w:hAnsi="仿宋_GB2312" w:eastAsia="仿宋_GB2312" w:cs="仿宋_GB2312"/>
          <w:b w:val="0"/>
          <w:i w:val="0"/>
          <w:caps w:val="0"/>
          <w:color w:val="333333"/>
          <w:spacing w:val="0"/>
          <w:sz w:val="32"/>
          <w:szCs w:val="32"/>
          <w:lang w:eastAsia="zh-CN"/>
        </w:rPr>
        <w:t>；</w:t>
      </w:r>
      <w:r>
        <w:rPr>
          <w:rFonts w:hint="eastAsia" w:ascii="仿宋_GB2312" w:hAnsi="仿宋_GB2312" w:eastAsia="仿宋_GB2312" w:cs="仿宋_GB2312"/>
          <w:b w:val="0"/>
          <w:i w:val="0"/>
          <w:caps w:val="0"/>
          <w:color w:val="333333"/>
          <w:spacing w:val="0"/>
          <w:sz w:val="32"/>
          <w:szCs w:val="32"/>
        </w:rPr>
        <w:t>不得在监督工作中接受或索取财物</w:t>
      </w:r>
      <w:r>
        <w:rPr>
          <w:rFonts w:hint="eastAsia" w:ascii="仿宋_GB2312" w:hAnsi="仿宋_GB2312" w:eastAsia="仿宋_GB2312" w:cs="仿宋_GB2312"/>
          <w:b w:val="0"/>
          <w:i w:val="0"/>
          <w:caps w:val="0"/>
          <w:color w:val="333333"/>
          <w:spacing w:val="0"/>
          <w:sz w:val="32"/>
          <w:szCs w:val="32"/>
          <w:lang w:eastAsia="zh-CN"/>
        </w:rPr>
        <w:t>；</w:t>
      </w:r>
      <w:r>
        <w:rPr>
          <w:rFonts w:hint="eastAsia" w:ascii="仿宋_GB2312" w:hAnsi="仿宋_GB2312" w:eastAsia="仿宋_GB2312" w:cs="仿宋_GB2312"/>
          <w:b w:val="0"/>
          <w:i w:val="0"/>
          <w:caps w:val="0"/>
          <w:color w:val="333333"/>
          <w:spacing w:val="0"/>
          <w:sz w:val="32"/>
          <w:szCs w:val="32"/>
        </w:rPr>
        <w:t>不得以社会监督员身份或履行社会监督员职责为由，从事与医疗保障基金监</w:t>
      </w:r>
      <w:r>
        <w:rPr>
          <w:rFonts w:hint="eastAsia" w:ascii="仿宋_GB2312" w:hAnsi="仿宋_GB2312" w:eastAsia="仿宋_GB2312" w:cs="仿宋_GB2312"/>
          <w:b w:val="0"/>
          <w:i w:val="0"/>
          <w:caps w:val="0"/>
          <w:color w:val="333333"/>
          <w:spacing w:val="0"/>
          <w:sz w:val="32"/>
          <w:szCs w:val="32"/>
          <w:lang w:eastAsia="zh-CN"/>
        </w:rPr>
        <w:t>督</w:t>
      </w:r>
      <w:r>
        <w:rPr>
          <w:rFonts w:hint="eastAsia" w:ascii="仿宋_GB2312" w:hAnsi="仿宋_GB2312" w:eastAsia="仿宋_GB2312" w:cs="仿宋_GB2312"/>
          <w:b w:val="0"/>
          <w:i w:val="0"/>
          <w:caps w:val="0"/>
          <w:color w:val="333333"/>
          <w:spacing w:val="0"/>
          <w:sz w:val="32"/>
          <w:szCs w:val="32"/>
        </w:rPr>
        <w:t>无关的活动</w:t>
      </w:r>
      <w:r>
        <w:rPr>
          <w:rFonts w:hint="eastAsia" w:ascii="仿宋_GB2312" w:hAnsi="仿宋_GB2312" w:eastAsia="仿宋_GB2312" w:cs="仿宋_GB2312"/>
          <w:b w:val="0"/>
          <w:i w:val="0"/>
          <w:caps w:val="0"/>
          <w:color w:val="333333"/>
          <w:spacing w:val="0"/>
          <w:sz w:val="32"/>
          <w:szCs w:val="32"/>
          <w:lang w:eastAsia="zh-CN"/>
        </w:rPr>
        <w:t>；</w:t>
      </w:r>
      <w:r>
        <w:rPr>
          <w:rFonts w:hint="eastAsia" w:ascii="仿宋_GB2312" w:hAnsi="仿宋_GB2312" w:eastAsia="仿宋_GB2312" w:cs="仿宋_GB2312"/>
          <w:b w:val="0"/>
          <w:i w:val="0"/>
          <w:caps w:val="0"/>
          <w:color w:val="333333"/>
          <w:spacing w:val="0"/>
          <w:sz w:val="32"/>
          <w:szCs w:val="32"/>
        </w:rPr>
        <w:t>在监督过程中与被监督对象之间存在利害关系，可能影响监督公正实施的，应当回避</w:t>
      </w:r>
      <w:r>
        <w:rPr>
          <w:rFonts w:hint="eastAsia" w:ascii="仿宋_GB2312" w:hAnsi="仿宋_GB2312" w:eastAsia="仿宋_GB2312" w:cs="仿宋_GB2312"/>
          <w:b w:val="0"/>
          <w:i w:val="0"/>
          <w:caps w:val="0"/>
          <w:color w:val="333333"/>
          <w:spacing w:val="0"/>
          <w:sz w:val="32"/>
          <w:szCs w:val="32"/>
          <w:lang w:eastAsia="zh-CN"/>
        </w:rPr>
        <w:t>；其他有关社会监督的规定。</w:t>
      </w:r>
    </w:p>
    <w:p w14:paraId="5DC99FD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eastAsia" w:ascii="楷体" w:hAnsi="楷体" w:eastAsia="楷体" w:cs="楷体"/>
          <w:b w:val="0"/>
          <w:i w:val="0"/>
          <w:caps w:val="0"/>
          <w:color w:val="333333"/>
          <w:spacing w:val="0"/>
          <w:sz w:val="32"/>
          <w:szCs w:val="32"/>
          <w:lang w:val="en-US" w:eastAsia="zh-CN"/>
        </w:rPr>
      </w:pPr>
      <w:r>
        <w:rPr>
          <w:rFonts w:hint="eastAsia" w:ascii="楷体" w:hAnsi="楷体" w:eastAsia="楷体" w:cs="楷体"/>
          <w:b w:val="0"/>
          <w:i w:val="0"/>
          <w:caps w:val="0"/>
          <w:color w:val="333333"/>
          <w:spacing w:val="0"/>
          <w:sz w:val="32"/>
          <w:szCs w:val="32"/>
          <w:lang w:eastAsia="zh-CN"/>
        </w:rPr>
        <w:t>（</w:t>
      </w:r>
      <w:r>
        <w:rPr>
          <w:rFonts w:hint="eastAsia" w:ascii="楷体" w:hAnsi="楷体" w:eastAsia="楷体" w:cs="楷体"/>
          <w:b w:val="0"/>
          <w:i w:val="0"/>
          <w:caps w:val="0"/>
          <w:color w:val="333333"/>
          <w:spacing w:val="0"/>
          <w:sz w:val="32"/>
          <w:szCs w:val="32"/>
          <w:lang w:val="en-US" w:eastAsia="zh-CN"/>
        </w:rPr>
        <w:t>六</w:t>
      </w:r>
      <w:r>
        <w:rPr>
          <w:rFonts w:hint="eastAsia" w:ascii="楷体" w:hAnsi="楷体" w:eastAsia="楷体" w:cs="楷体"/>
          <w:b w:val="0"/>
          <w:i w:val="0"/>
          <w:caps w:val="0"/>
          <w:color w:val="333333"/>
          <w:spacing w:val="0"/>
          <w:sz w:val="32"/>
          <w:szCs w:val="32"/>
          <w:lang w:eastAsia="zh-CN"/>
        </w:rPr>
        <w:t>）</w:t>
      </w:r>
      <w:r>
        <w:rPr>
          <w:rFonts w:hint="eastAsia" w:ascii="楷体" w:hAnsi="楷体" w:eastAsia="楷体" w:cs="楷体"/>
          <w:b w:val="0"/>
          <w:i w:val="0"/>
          <w:caps w:val="0"/>
          <w:color w:val="333333"/>
          <w:spacing w:val="0"/>
          <w:sz w:val="32"/>
          <w:szCs w:val="32"/>
        </w:rPr>
        <w:t>社会监督员终止聘</w:t>
      </w:r>
      <w:r>
        <w:rPr>
          <w:rFonts w:hint="eastAsia" w:ascii="楷体" w:hAnsi="楷体" w:eastAsia="楷体" w:cs="楷体"/>
          <w:b w:val="0"/>
          <w:i w:val="0"/>
          <w:caps w:val="0"/>
          <w:color w:val="333333"/>
          <w:spacing w:val="0"/>
          <w:sz w:val="32"/>
          <w:szCs w:val="32"/>
          <w:lang w:eastAsia="zh-CN"/>
        </w:rPr>
        <w:t>任</w:t>
      </w:r>
      <w:r>
        <w:rPr>
          <w:rFonts w:hint="eastAsia" w:ascii="楷体" w:hAnsi="楷体" w:eastAsia="楷体" w:cs="楷体"/>
          <w:b w:val="0"/>
          <w:i w:val="0"/>
          <w:caps w:val="0"/>
          <w:color w:val="333333"/>
          <w:spacing w:val="0"/>
          <w:sz w:val="32"/>
          <w:szCs w:val="32"/>
          <w:lang w:val="en-US" w:eastAsia="zh-CN"/>
        </w:rPr>
        <w:t>情形</w:t>
      </w:r>
    </w:p>
    <w:p w14:paraId="4FC037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rightChars="0" w:firstLine="640" w:firstLineChars="200"/>
        <w:jc w:val="both"/>
        <w:textAlignment w:val="auto"/>
        <w:rPr>
          <w:rFonts w:hint="eastAsia" w:ascii="楷体" w:hAnsi="楷体" w:eastAsia="楷体" w:cs="楷体"/>
          <w:sz w:val="32"/>
          <w:szCs w:val="32"/>
          <w:u w:val="single"/>
          <w:lang w:eastAsia="zh-CN"/>
        </w:rPr>
      </w:pPr>
      <w:r>
        <w:rPr>
          <w:rFonts w:hint="eastAsia" w:ascii="仿宋" w:hAnsi="仿宋" w:eastAsia="仿宋" w:cs="仿宋"/>
          <w:b w:val="0"/>
          <w:i w:val="0"/>
          <w:caps w:val="0"/>
          <w:color w:val="333333"/>
          <w:spacing w:val="0"/>
          <w:sz w:val="32"/>
          <w:szCs w:val="32"/>
          <w:lang w:val="en-US" w:eastAsia="zh-CN"/>
        </w:rPr>
        <w:t>一是</w:t>
      </w:r>
      <w:r>
        <w:rPr>
          <w:rFonts w:hint="eastAsia" w:ascii="仿宋" w:hAnsi="仿宋" w:eastAsia="仿宋" w:cs="仿宋"/>
          <w:b w:val="0"/>
          <w:i w:val="0"/>
          <w:caps w:val="0"/>
          <w:color w:val="333333"/>
          <w:spacing w:val="0"/>
          <w:sz w:val="32"/>
          <w:szCs w:val="32"/>
        </w:rPr>
        <w:t>违反第</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五</w:t>
      </w:r>
      <w:r>
        <w:rPr>
          <w:rFonts w:hint="eastAsia" w:ascii="仿宋" w:hAnsi="仿宋" w:eastAsia="仿宋" w:cs="仿宋"/>
          <w:b w:val="0"/>
          <w:i w:val="0"/>
          <w:caps w:val="0"/>
          <w:color w:val="333333"/>
          <w:spacing w:val="0"/>
          <w:sz w:val="32"/>
          <w:szCs w:val="32"/>
          <w:lang w:eastAsia="zh-CN"/>
        </w:rPr>
        <w:t>）项</w:t>
      </w:r>
      <w:r>
        <w:rPr>
          <w:rFonts w:hint="eastAsia" w:ascii="仿宋" w:hAnsi="仿宋" w:eastAsia="仿宋" w:cs="仿宋"/>
          <w:b w:val="0"/>
          <w:i w:val="0"/>
          <w:caps w:val="0"/>
          <w:color w:val="333333"/>
          <w:spacing w:val="0"/>
          <w:sz w:val="32"/>
          <w:szCs w:val="32"/>
        </w:rPr>
        <w:t>其中之一</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情节严重或造成严重后果的</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二是</w:t>
      </w:r>
      <w:r>
        <w:rPr>
          <w:rFonts w:hint="eastAsia" w:ascii="仿宋" w:hAnsi="仿宋" w:eastAsia="仿宋" w:cs="仿宋"/>
          <w:b w:val="0"/>
          <w:i w:val="0"/>
          <w:caps w:val="0"/>
          <w:color w:val="333333"/>
          <w:spacing w:val="0"/>
          <w:sz w:val="32"/>
          <w:szCs w:val="32"/>
        </w:rPr>
        <w:t>受到刑事处</w:t>
      </w:r>
      <w:r>
        <w:rPr>
          <w:rFonts w:hint="eastAsia" w:ascii="仿宋" w:hAnsi="仿宋" w:eastAsia="仿宋" w:cs="仿宋"/>
          <w:b w:val="0"/>
          <w:i w:val="0"/>
          <w:caps w:val="0"/>
          <w:color w:val="333333"/>
          <w:spacing w:val="0"/>
          <w:sz w:val="32"/>
          <w:szCs w:val="32"/>
          <w:lang w:eastAsia="zh-CN"/>
        </w:rPr>
        <w:t>罚、</w:t>
      </w:r>
      <w:r>
        <w:rPr>
          <w:rFonts w:hint="eastAsia" w:ascii="仿宋" w:hAnsi="仿宋" w:eastAsia="仿宋" w:cs="仿宋"/>
          <w:b w:val="0"/>
          <w:i w:val="0"/>
          <w:caps w:val="0"/>
          <w:color w:val="333333"/>
          <w:spacing w:val="0"/>
          <w:sz w:val="32"/>
          <w:szCs w:val="32"/>
        </w:rPr>
        <w:t>行政处分</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党</w:t>
      </w:r>
      <w:r>
        <w:rPr>
          <w:rFonts w:hint="eastAsia" w:ascii="仿宋" w:hAnsi="仿宋" w:eastAsia="仿宋" w:cs="仿宋"/>
          <w:b w:val="0"/>
          <w:i w:val="0"/>
          <w:caps w:val="0"/>
          <w:color w:val="333333"/>
          <w:spacing w:val="0"/>
          <w:sz w:val="32"/>
          <w:szCs w:val="32"/>
          <w:lang w:eastAsia="zh-CN"/>
        </w:rPr>
        <w:t>纪</w:t>
      </w:r>
      <w:r>
        <w:rPr>
          <w:rFonts w:hint="eastAsia" w:ascii="仿宋" w:hAnsi="仿宋" w:eastAsia="仿宋" w:cs="仿宋"/>
          <w:b w:val="0"/>
          <w:i w:val="0"/>
          <w:caps w:val="0"/>
          <w:color w:val="333333"/>
          <w:spacing w:val="0"/>
          <w:sz w:val="32"/>
          <w:szCs w:val="32"/>
        </w:rPr>
        <w:t>处分的，违反治安法律法规受到行政处罚</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以及其他严重不良信用记录的</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三是</w:t>
      </w:r>
      <w:r>
        <w:rPr>
          <w:rFonts w:hint="eastAsia" w:ascii="仿宋" w:hAnsi="仿宋" w:eastAsia="仿宋" w:cs="仿宋"/>
          <w:b w:val="0"/>
          <w:i w:val="0"/>
          <w:caps w:val="0"/>
          <w:color w:val="333333"/>
          <w:spacing w:val="0"/>
          <w:sz w:val="32"/>
          <w:szCs w:val="32"/>
        </w:rPr>
        <w:t>申请报名</w:t>
      </w:r>
      <w:r>
        <w:rPr>
          <w:rFonts w:hint="eastAsia" w:ascii="仿宋" w:hAnsi="仿宋" w:eastAsia="仿宋" w:cs="仿宋"/>
          <w:b w:val="0"/>
          <w:i w:val="0"/>
          <w:caps w:val="0"/>
          <w:color w:val="333333"/>
          <w:spacing w:val="0"/>
          <w:sz w:val="32"/>
          <w:szCs w:val="32"/>
          <w:lang w:eastAsia="zh-CN"/>
        </w:rPr>
        <w:t>的</w:t>
      </w:r>
      <w:r>
        <w:rPr>
          <w:rFonts w:hint="eastAsia" w:ascii="仿宋" w:hAnsi="仿宋" w:eastAsia="仿宋" w:cs="仿宋"/>
          <w:b w:val="0"/>
          <w:i w:val="0"/>
          <w:caps w:val="0"/>
          <w:color w:val="333333"/>
          <w:spacing w:val="0"/>
          <w:sz w:val="32"/>
          <w:szCs w:val="32"/>
        </w:rPr>
        <w:t>个人信息与事实不符</w:t>
      </w:r>
      <w:r>
        <w:rPr>
          <w:rFonts w:hint="eastAsia" w:ascii="仿宋" w:hAnsi="仿宋" w:eastAsia="仿宋" w:cs="仿宋"/>
          <w:b w:val="0"/>
          <w:i w:val="0"/>
          <w:caps w:val="0"/>
          <w:color w:val="333333"/>
          <w:spacing w:val="0"/>
          <w:sz w:val="32"/>
          <w:szCs w:val="32"/>
          <w:lang w:eastAsia="zh-CN"/>
        </w:rPr>
        <w:t>影响聘任</w:t>
      </w:r>
      <w:r>
        <w:rPr>
          <w:rFonts w:hint="eastAsia" w:ascii="仿宋" w:hAnsi="仿宋" w:eastAsia="仿宋" w:cs="仿宋"/>
          <w:b w:val="0"/>
          <w:i w:val="0"/>
          <w:caps w:val="0"/>
          <w:color w:val="333333"/>
          <w:spacing w:val="0"/>
          <w:sz w:val="32"/>
          <w:szCs w:val="32"/>
        </w:rPr>
        <w:t>的</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四是</w:t>
      </w:r>
      <w:r>
        <w:rPr>
          <w:rFonts w:hint="eastAsia" w:ascii="仿宋" w:hAnsi="仿宋" w:eastAsia="仿宋" w:cs="仿宋"/>
          <w:b w:val="0"/>
          <w:i w:val="0"/>
          <w:caps w:val="0"/>
          <w:color w:val="333333"/>
          <w:spacing w:val="0"/>
          <w:sz w:val="32"/>
          <w:szCs w:val="32"/>
        </w:rPr>
        <w:t>因个人原因无法胜任社会监督员工作</w:t>
      </w:r>
      <w:r>
        <w:rPr>
          <w:rFonts w:hint="eastAsia" w:ascii="仿宋" w:hAnsi="仿宋" w:eastAsia="仿宋" w:cs="仿宋"/>
          <w:b w:val="0"/>
          <w:i w:val="0"/>
          <w:caps w:val="0"/>
          <w:color w:val="333333"/>
          <w:spacing w:val="0"/>
          <w:sz w:val="32"/>
          <w:szCs w:val="32"/>
          <w:lang w:eastAsia="zh-CN"/>
        </w:rPr>
        <w:t>或者不履行社会监督员职责</w:t>
      </w:r>
      <w:r>
        <w:rPr>
          <w:rFonts w:hint="eastAsia" w:ascii="仿宋" w:hAnsi="仿宋" w:eastAsia="仿宋" w:cs="仿宋"/>
          <w:b w:val="0"/>
          <w:i w:val="0"/>
          <w:caps w:val="0"/>
          <w:color w:val="333333"/>
          <w:spacing w:val="0"/>
          <w:sz w:val="32"/>
          <w:szCs w:val="32"/>
        </w:rPr>
        <w:t>的</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五是</w:t>
      </w:r>
      <w:r>
        <w:rPr>
          <w:rFonts w:hint="eastAsia" w:ascii="仿宋" w:hAnsi="仿宋" w:eastAsia="仿宋" w:cs="仿宋"/>
          <w:b w:val="0"/>
          <w:i w:val="0"/>
          <w:caps w:val="0"/>
          <w:color w:val="333333"/>
          <w:spacing w:val="0"/>
          <w:sz w:val="32"/>
          <w:szCs w:val="32"/>
        </w:rPr>
        <w:t>本人提出申请要求停止聘任的</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六是</w:t>
      </w:r>
      <w:r>
        <w:rPr>
          <w:rFonts w:hint="eastAsia" w:ascii="仿宋" w:hAnsi="仿宋" w:eastAsia="仿宋" w:cs="仿宋"/>
          <w:b w:val="0"/>
          <w:i w:val="0"/>
          <w:caps w:val="0"/>
          <w:color w:val="333333"/>
          <w:spacing w:val="0"/>
          <w:sz w:val="32"/>
          <w:szCs w:val="32"/>
        </w:rPr>
        <w:t>聘用期满未续聘</w:t>
      </w:r>
      <w:r>
        <w:rPr>
          <w:rFonts w:hint="eastAsia" w:ascii="仿宋" w:hAnsi="仿宋" w:eastAsia="仿宋" w:cs="仿宋"/>
          <w:b w:val="0"/>
          <w:i w:val="0"/>
          <w:caps w:val="0"/>
          <w:color w:val="333333"/>
          <w:spacing w:val="0"/>
          <w:sz w:val="32"/>
          <w:szCs w:val="32"/>
          <w:lang w:eastAsia="zh-CN"/>
        </w:rPr>
        <w:t>的；</w:t>
      </w:r>
      <w:r>
        <w:rPr>
          <w:rFonts w:hint="eastAsia" w:ascii="仿宋" w:hAnsi="仿宋" w:eastAsia="仿宋" w:cs="仿宋"/>
          <w:b w:val="0"/>
          <w:i w:val="0"/>
          <w:caps w:val="0"/>
          <w:color w:val="333333"/>
          <w:spacing w:val="0"/>
          <w:sz w:val="32"/>
          <w:szCs w:val="32"/>
          <w:lang w:val="en-US" w:eastAsia="zh-CN"/>
        </w:rPr>
        <w:t>七是依据</w:t>
      </w:r>
      <w:r>
        <w:rPr>
          <w:rFonts w:hint="eastAsia" w:ascii="仿宋" w:hAnsi="仿宋" w:eastAsia="仿宋" w:cs="仿宋"/>
          <w:b w:val="0"/>
          <w:bCs w:val="0"/>
          <w:i w:val="0"/>
          <w:caps w:val="0"/>
          <w:color w:val="333333"/>
          <w:spacing w:val="0"/>
          <w:sz w:val="32"/>
          <w:szCs w:val="32"/>
        </w:rPr>
        <w:t>其他</w:t>
      </w:r>
      <w:r>
        <w:rPr>
          <w:rFonts w:hint="eastAsia" w:ascii="仿宋" w:hAnsi="仿宋" w:eastAsia="仿宋" w:cs="仿宋"/>
          <w:b w:val="0"/>
          <w:bCs w:val="0"/>
          <w:i w:val="0"/>
          <w:caps w:val="0"/>
          <w:color w:val="333333"/>
          <w:spacing w:val="0"/>
          <w:sz w:val="32"/>
          <w:szCs w:val="32"/>
          <w:lang w:val="en-US" w:eastAsia="zh-CN"/>
        </w:rPr>
        <w:t>相关规定</w:t>
      </w:r>
      <w:r>
        <w:rPr>
          <w:rFonts w:hint="eastAsia" w:ascii="仿宋" w:hAnsi="仿宋" w:eastAsia="仿宋" w:cs="仿宋"/>
          <w:b w:val="0"/>
          <w:bCs w:val="0"/>
          <w:i w:val="0"/>
          <w:caps w:val="0"/>
          <w:color w:val="333333"/>
          <w:spacing w:val="0"/>
          <w:sz w:val="32"/>
          <w:szCs w:val="32"/>
        </w:rPr>
        <w:t>需要停止聘任的</w:t>
      </w:r>
      <w:r>
        <w:rPr>
          <w:rFonts w:hint="eastAsia" w:ascii="仿宋" w:hAnsi="仿宋" w:eastAsia="仿宋" w:cs="仿宋"/>
          <w:b w:val="0"/>
          <w:bCs w:val="0"/>
          <w:i w:val="0"/>
          <w:caps w:val="0"/>
          <w:color w:val="333333"/>
          <w:spacing w:val="0"/>
          <w:sz w:val="32"/>
          <w:szCs w:val="32"/>
          <w:lang w:eastAsia="zh-CN"/>
        </w:rPr>
        <w:t>。</w:t>
      </w:r>
    </w:p>
    <w:p w14:paraId="40EC9054">
      <w:pPr>
        <w:numPr>
          <w:ilvl w:val="0"/>
          <w:numId w:val="0"/>
        </w:numPr>
        <w:ind w:firstLine="640" w:firstLineChars="200"/>
        <w:rPr>
          <w:rFonts w:hint="eastAsia" w:ascii="楷体" w:hAnsi="楷体" w:eastAsia="楷体" w:cs="楷体"/>
          <w:sz w:val="32"/>
          <w:szCs w:val="32"/>
          <w:u w:val="single"/>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lang w:val="en-US" w:eastAsia="zh-CN"/>
        </w:rPr>
        <w:t>七</w:t>
      </w: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加强社会监督员工作保障。</w:t>
      </w:r>
    </w:p>
    <w:p w14:paraId="01B441AC">
      <w:pPr>
        <w:numPr>
          <w:ilvl w:val="0"/>
          <w:numId w:val="0"/>
        </w:numPr>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各级</w:t>
      </w:r>
      <w:r>
        <w:rPr>
          <w:rFonts w:hint="eastAsia" w:ascii="仿宋_GB2312" w:hAnsi="仿宋_GB2312" w:eastAsia="仿宋_GB2312" w:cs="仿宋_GB2312"/>
          <w:sz w:val="32"/>
          <w:szCs w:val="32"/>
          <w:u w:val="none"/>
          <w:lang w:val="en-US" w:eastAsia="zh-CN"/>
        </w:rPr>
        <w:t>医疗保障</w:t>
      </w:r>
      <w:r>
        <w:rPr>
          <w:rFonts w:hint="eastAsia" w:ascii="仿宋_GB2312" w:hAnsi="仿宋_GB2312" w:eastAsia="仿宋_GB2312" w:cs="仿宋_GB2312"/>
          <w:sz w:val="32"/>
          <w:szCs w:val="32"/>
          <w:u w:val="none"/>
        </w:rPr>
        <w:t>部门要根据工作需要为社会监督员履职提供便利条件。</w:t>
      </w:r>
      <w:r>
        <w:rPr>
          <w:rFonts w:hint="eastAsia" w:ascii="仿宋_GB2312" w:hAnsi="仿宋_GB2312" w:eastAsia="仿宋_GB2312" w:cs="仿宋_GB2312"/>
          <w:sz w:val="32"/>
          <w:szCs w:val="32"/>
          <w:u w:val="single"/>
        </w:rPr>
        <w:t>社会监督员工作为公益属性，社会监督员提供欺诈骗保违法违规线索，经查证属实的，按照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黑龙江</w:t>
      </w:r>
      <w:r>
        <w:rPr>
          <w:rFonts w:hint="eastAsia" w:ascii="仿宋_GB2312" w:hAnsi="仿宋_GB2312" w:eastAsia="仿宋_GB2312" w:cs="仿宋_GB2312"/>
          <w:sz w:val="32"/>
          <w:szCs w:val="32"/>
        </w:rPr>
        <w:t>省违法违规使用医疗保障基金举报奖励实施细则》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u w:val="none"/>
        </w:rPr>
        <w:t>医疗保障部门有关规定执行。</w:t>
      </w:r>
      <w:r>
        <w:rPr>
          <w:rFonts w:hint="eastAsia" w:ascii="仿宋_GB2312" w:hAnsi="仿宋_GB2312" w:eastAsia="仿宋_GB2312" w:cs="仿宋_GB2312"/>
          <w:sz w:val="32"/>
          <w:szCs w:val="32"/>
          <w:u w:val="single"/>
        </w:rPr>
        <w:t>探索健全社会监督激励机制，有显著成绩的，由医疗保障部门予以表扬。有条件的地方，可对社会监督员参与监督检查等工作予以经费保障</w:t>
      </w:r>
      <w:r>
        <w:rPr>
          <w:rFonts w:hint="eastAsia" w:ascii="仿宋_GB2312" w:hAnsi="仿宋_GB2312" w:eastAsia="仿宋_GB2312" w:cs="仿宋_GB2312"/>
          <w:sz w:val="32"/>
          <w:szCs w:val="32"/>
          <w:u w:val="single"/>
          <w:lang w:eastAsia="zh-CN"/>
        </w:rPr>
        <w:t>。</w:t>
      </w:r>
    </w:p>
    <w:p w14:paraId="15883B6D">
      <w:pPr>
        <w:numPr>
          <w:ilvl w:val="0"/>
          <w:numId w:val="0"/>
        </w:numPr>
        <w:ind w:firstLine="640" w:firstLineChars="200"/>
        <w:rPr>
          <w:rFonts w:hint="default"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三、保障措施</w:t>
      </w:r>
    </w:p>
    <w:p w14:paraId="292545EA">
      <w:pPr>
        <w:numPr>
          <w:ilvl w:val="0"/>
          <w:numId w:val="0"/>
        </w:num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lang w:val="en-US" w:eastAsia="zh-CN"/>
        </w:rPr>
        <w:t>省医疗保障</w:t>
      </w:r>
      <w:r>
        <w:rPr>
          <w:rFonts w:hint="eastAsia" w:ascii="仿宋_GB2312" w:hAnsi="仿宋_GB2312" w:eastAsia="仿宋_GB2312" w:cs="仿宋_GB2312"/>
          <w:sz w:val="32"/>
          <w:szCs w:val="32"/>
          <w:u w:val="none"/>
        </w:rPr>
        <w:t>局负责统筹全</w:t>
      </w:r>
      <w:r>
        <w:rPr>
          <w:rFonts w:hint="eastAsia" w:ascii="仿宋_GB2312" w:hAnsi="仿宋_GB2312" w:eastAsia="仿宋_GB2312" w:cs="仿宋_GB2312"/>
          <w:sz w:val="32"/>
          <w:szCs w:val="32"/>
          <w:u w:val="none"/>
          <w:lang w:val="en-US" w:eastAsia="zh-CN"/>
        </w:rPr>
        <w:t>省</w:t>
      </w:r>
      <w:r>
        <w:rPr>
          <w:rFonts w:hint="eastAsia" w:ascii="仿宋_GB2312" w:hAnsi="仿宋_GB2312" w:eastAsia="仿宋_GB2312" w:cs="仿宋_GB2312"/>
          <w:sz w:val="32"/>
          <w:szCs w:val="32"/>
          <w:u w:val="none"/>
        </w:rPr>
        <w:t>医疗保障基金社会监督员管理工</w:t>
      </w:r>
      <w:r>
        <w:rPr>
          <w:rFonts w:hint="eastAsia" w:ascii="仿宋_GB2312" w:hAnsi="仿宋_GB2312" w:eastAsia="仿宋_GB2312" w:cs="仿宋_GB2312"/>
          <w:sz w:val="32"/>
          <w:szCs w:val="32"/>
          <w:u w:val="none"/>
          <w:lang w:val="en-US" w:eastAsia="zh-CN"/>
        </w:rPr>
        <w:t>做，</w:t>
      </w:r>
      <w:r>
        <w:rPr>
          <w:rFonts w:hint="eastAsia" w:ascii="仿宋_GB2312" w:hAnsi="仿宋_GB2312" w:eastAsia="仿宋_GB2312" w:cs="仿宋_GB2312"/>
          <w:sz w:val="32"/>
          <w:szCs w:val="32"/>
          <w:u w:val="single"/>
          <w:lang w:val="en-US" w:eastAsia="zh-CN"/>
        </w:rPr>
        <w:t>组织工作调度，开展交流学习，对各地形成的经验和方法模式</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及时总结推广。</w:t>
      </w:r>
      <w:r>
        <w:rPr>
          <w:rFonts w:hint="eastAsia" w:ascii="仿宋_GB2312" w:hAnsi="仿宋_GB2312" w:eastAsia="仿宋_GB2312" w:cs="仿宋_GB2312"/>
          <w:sz w:val="32"/>
          <w:szCs w:val="32"/>
          <w:u w:val="none"/>
          <w:shd w:val="clear"/>
        </w:rPr>
        <w:t>各</w:t>
      </w:r>
      <w:r>
        <w:rPr>
          <w:rFonts w:hint="eastAsia" w:ascii="仿宋_GB2312" w:hAnsi="仿宋_GB2312" w:eastAsia="仿宋_GB2312" w:cs="仿宋_GB2312"/>
          <w:sz w:val="32"/>
          <w:szCs w:val="32"/>
          <w:u w:val="none"/>
          <w:lang w:val="en-US" w:eastAsia="zh-CN"/>
        </w:rPr>
        <w:t>市（地）</w:t>
      </w:r>
      <w:r>
        <w:rPr>
          <w:rFonts w:hint="eastAsia" w:ascii="仿宋_GB2312" w:hAnsi="仿宋_GB2312" w:eastAsia="仿宋_GB2312" w:cs="仿宋_GB2312"/>
          <w:sz w:val="32"/>
          <w:szCs w:val="32"/>
          <w:u w:val="none"/>
        </w:rPr>
        <w:t>级</w:t>
      </w:r>
      <w:r>
        <w:rPr>
          <w:rFonts w:hint="eastAsia" w:ascii="仿宋_GB2312" w:hAnsi="仿宋_GB2312" w:eastAsia="仿宋_GB2312" w:cs="仿宋_GB2312"/>
          <w:sz w:val="32"/>
          <w:szCs w:val="32"/>
          <w:u w:val="none"/>
          <w:lang w:val="en-US" w:eastAsia="zh-CN"/>
        </w:rPr>
        <w:t>医疗保障</w:t>
      </w:r>
      <w:r>
        <w:rPr>
          <w:rFonts w:hint="eastAsia" w:ascii="仿宋_GB2312" w:hAnsi="仿宋_GB2312" w:eastAsia="仿宋_GB2312" w:cs="仿宋_GB2312"/>
          <w:sz w:val="32"/>
          <w:szCs w:val="32"/>
          <w:u w:val="none"/>
        </w:rPr>
        <w:t>部门负责统筹本地区医疗保障基金社会监督员管理工作，</w:t>
      </w:r>
      <w:r>
        <w:rPr>
          <w:rFonts w:hint="eastAsia" w:ascii="仿宋_GB2312" w:hAnsi="仿宋_GB2312" w:eastAsia="仿宋_GB2312" w:cs="仿宋_GB2312"/>
          <w:sz w:val="32"/>
          <w:szCs w:val="32"/>
          <w:u w:val="none"/>
          <w:lang w:val="en-US" w:eastAsia="zh-CN"/>
        </w:rPr>
        <w:t>建立健全</w:t>
      </w:r>
      <w:r>
        <w:rPr>
          <w:rFonts w:hint="eastAsia" w:ascii="仿宋_GB2312" w:hAnsi="仿宋_GB2312" w:eastAsia="仿宋_GB2312" w:cs="仿宋_GB2312"/>
          <w:sz w:val="32"/>
          <w:szCs w:val="32"/>
          <w:u w:val="none"/>
        </w:rPr>
        <w:t>本地区医疗保障基金社会监督员管理</w:t>
      </w:r>
      <w:r>
        <w:rPr>
          <w:rFonts w:hint="eastAsia" w:ascii="仿宋_GB2312" w:hAnsi="仿宋_GB2312" w:eastAsia="仿宋_GB2312" w:cs="仿宋_GB2312"/>
          <w:sz w:val="32"/>
          <w:szCs w:val="32"/>
          <w:u w:val="none"/>
          <w:lang w:val="en-US" w:eastAsia="zh-CN"/>
        </w:rPr>
        <w:t>制度机制</w:t>
      </w:r>
      <w:r>
        <w:rPr>
          <w:rFonts w:hint="eastAsia" w:ascii="仿宋_GB2312" w:hAnsi="仿宋_GB2312" w:eastAsia="仿宋_GB2312" w:cs="仿宋_GB2312"/>
          <w:sz w:val="32"/>
          <w:szCs w:val="32"/>
          <w:u w:val="none"/>
        </w:rPr>
        <w:t>，推动各统筹地区开展</w:t>
      </w:r>
      <w:r>
        <w:rPr>
          <w:rFonts w:hint="eastAsia" w:ascii="仿宋_GB2312" w:hAnsi="仿宋_GB2312" w:eastAsia="仿宋_GB2312" w:cs="仿宋_GB2312"/>
          <w:sz w:val="32"/>
          <w:szCs w:val="32"/>
          <w:u w:val="none"/>
          <w:lang w:val="en-US" w:eastAsia="zh-CN"/>
        </w:rPr>
        <w:t>医疗保障基金社会监督</w:t>
      </w:r>
      <w:r>
        <w:rPr>
          <w:rFonts w:hint="eastAsia" w:ascii="仿宋_GB2312" w:hAnsi="仿宋_GB2312" w:eastAsia="仿宋_GB2312" w:cs="仿宋_GB2312"/>
          <w:sz w:val="32"/>
          <w:szCs w:val="32"/>
          <w:u w:val="none"/>
        </w:rPr>
        <w:t>工作，</w:t>
      </w:r>
      <w:r>
        <w:rPr>
          <w:rFonts w:hint="eastAsia" w:ascii="仿宋_GB2312" w:hAnsi="仿宋_GB2312" w:eastAsia="仿宋_GB2312" w:cs="仿宋_GB2312"/>
          <w:sz w:val="32"/>
          <w:szCs w:val="32"/>
          <w:u w:val="single"/>
        </w:rPr>
        <w:t>逐步建立稳定的社会监督员库。各级医疗保障部门要充分认识医疗保障基金社会监督工作的重要意义，加强组织领导，强化责任落实，</w:t>
      </w:r>
      <w:r>
        <w:rPr>
          <w:rFonts w:hint="eastAsia" w:ascii="仿宋_GB2312" w:hAnsi="仿宋_GB2312" w:eastAsia="仿宋_GB2312" w:cs="仿宋_GB2312"/>
          <w:sz w:val="32"/>
          <w:szCs w:val="32"/>
          <w:u w:val="none"/>
        </w:rPr>
        <w:t>推进</w:t>
      </w:r>
      <w:r>
        <w:rPr>
          <w:rFonts w:hint="eastAsia" w:ascii="仿宋_GB2312" w:hAnsi="仿宋_GB2312" w:eastAsia="仿宋_GB2312" w:cs="仿宋_GB2312"/>
          <w:sz w:val="32"/>
          <w:szCs w:val="32"/>
          <w:u w:val="none"/>
          <w:lang w:val="en-US" w:eastAsia="zh-CN"/>
        </w:rPr>
        <w:t>医疗保障基金</w:t>
      </w:r>
      <w:r>
        <w:rPr>
          <w:rFonts w:hint="eastAsia" w:ascii="仿宋_GB2312" w:hAnsi="仿宋_GB2312" w:eastAsia="仿宋_GB2312" w:cs="仿宋_GB2312"/>
          <w:sz w:val="32"/>
          <w:szCs w:val="32"/>
          <w:u w:val="none"/>
        </w:rPr>
        <w:t>社会监督常态化。</w:t>
      </w:r>
    </w:p>
    <w:p w14:paraId="0B5631BB">
      <w:pPr>
        <w:numPr>
          <w:ilvl w:val="0"/>
          <w:numId w:val="0"/>
        </w:numPr>
        <w:ind w:firstLine="640" w:firstLineChars="200"/>
        <w:rPr>
          <w:rFonts w:hint="eastAsia" w:ascii="仿宋_GB2312" w:hAnsi="仿宋_GB2312" w:eastAsia="仿宋_GB2312" w:cs="仿宋_GB2312"/>
          <w:sz w:val="32"/>
          <w:szCs w:val="32"/>
        </w:rPr>
      </w:pPr>
    </w:p>
    <w:p w14:paraId="6C2C29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w:t>
      </w:r>
    </w:p>
    <w:p w14:paraId="2C22E55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317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137C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3137C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ODk2NGUzOGUxN2QyYzdlMzg1NmYxMDlhM2M1NTIifQ=="/>
  </w:docVars>
  <w:rsids>
    <w:rsidRoot w:val="178870D7"/>
    <w:rsid w:val="019F1377"/>
    <w:rsid w:val="056A3A4A"/>
    <w:rsid w:val="0BAC0788"/>
    <w:rsid w:val="0EEB0C74"/>
    <w:rsid w:val="178870D7"/>
    <w:rsid w:val="1A997D27"/>
    <w:rsid w:val="2BFC2C04"/>
    <w:rsid w:val="2C0E0D23"/>
    <w:rsid w:val="309F3DF3"/>
    <w:rsid w:val="37CB5D1A"/>
    <w:rsid w:val="38280436"/>
    <w:rsid w:val="3ABA375D"/>
    <w:rsid w:val="3B1342B7"/>
    <w:rsid w:val="3CDC14A7"/>
    <w:rsid w:val="3EDB0E7D"/>
    <w:rsid w:val="40EE33F7"/>
    <w:rsid w:val="418D4040"/>
    <w:rsid w:val="42ED4D97"/>
    <w:rsid w:val="4B101F6A"/>
    <w:rsid w:val="4CEC4311"/>
    <w:rsid w:val="56FA9405"/>
    <w:rsid w:val="62645D0A"/>
    <w:rsid w:val="644C3BBB"/>
    <w:rsid w:val="66DE099A"/>
    <w:rsid w:val="68004140"/>
    <w:rsid w:val="6E69536A"/>
    <w:rsid w:val="6EB34837"/>
    <w:rsid w:val="781B3896"/>
    <w:rsid w:val="78EC3655"/>
    <w:rsid w:val="7A765096"/>
    <w:rsid w:val="8BFF64DB"/>
    <w:rsid w:val="CF9D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2692</Words>
  <Characters>2744</Characters>
  <Lines>0</Lines>
  <Paragraphs>0</Paragraphs>
  <TotalTime>38</TotalTime>
  <ScaleCrop>false</ScaleCrop>
  <LinksUpToDate>false</LinksUpToDate>
  <CharactersWithSpaces>2774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2024-10-18T02:23:00Z</dcterms:created>
  <dc:creator>19385</dc:creator>
  <cp:lastModifiedBy>小米</cp:lastModifiedBy>
  <cp:lastPrinted>2024-10-28T23:52:00Z</cp:lastPrinted>
  <dcterms:modified xsi:type="dcterms:W3CDTF">2024-10-31T00:39:52Z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C07916F415B04539B3739A0A9B94ADDC_13</vt:lpwstr>
  </property>
</Properties>
</file>